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46D2" w14:textId="77777777" w:rsidR="0047268A" w:rsidRPr="00215842" w:rsidRDefault="0047268A" w:rsidP="0047268A">
      <w:pPr>
        <w:spacing w:line="0" w:lineRule="atLeast"/>
        <w:jc w:val="center"/>
        <w:rPr>
          <w:b/>
          <w:bCs/>
          <w:sz w:val="28"/>
          <w:szCs w:val="28"/>
        </w:rPr>
      </w:pPr>
      <w:r w:rsidRPr="00215842">
        <w:rPr>
          <w:rFonts w:hint="eastAsia"/>
          <w:b/>
          <w:bCs/>
          <w:sz w:val="28"/>
          <w:szCs w:val="28"/>
        </w:rPr>
        <w:t>職員の方々に</w:t>
      </w:r>
    </w:p>
    <w:p w14:paraId="2610C633" w14:textId="77777777" w:rsidR="0047268A" w:rsidRDefault="0047268A" w:rsidP="0047268A">
      <w:pPr>
        <w:spacing w:line="0" w:lineRule="atLeast"/>
        <w:jc w:val="left"/>
        <w:rPr>
          <w:sz w:val="22"/>
        </w:rPr>
      </w:pPr>
    </w:p>
    <w:p w14:paraId="6C90592F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以下のような行為は、障害者虐待の主な事例です。</w:t>
      </w:r>
    </w:p>
    <w:p w14:paraId="78BA44ED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不適切な支援から、傷害罪等に当たる犯罪行為まで様々ですが、いずれも障害者の人権の重大な侵害であり、絶対に許されるものではありません。</w:t>
      </w:r>
    </w:p>
    <w:p w14:paraId="1CF324D2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〇身体的虐待</w:t>
      </w:r>
    </w:p>
    <w:p w14:paraId="36D85558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・殴る、蹴る、煙草を押し付ける。</w:t>
      </w:r>
    </w:p>
    <w:p w14:paraId="244EEEA2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・熱湯を飲ませる、食べられないものを食べさせる、食事を与えない。</w:t>
      </w:r>
    </w:p>
    <w:p w14:paraId="03257248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・戸外に閉め出す、部屋に閉じ込める、縄等で縛る。</w:t>
      </w:r>
    </w:p>
    <w:p w14:paraId="4E9DD4D3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〇性的虐待</w:t>
      </w:r>
    </w:p>
    <w:p w14:paraId="17FA83FD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・性交、性的暴力、性的行為の強要。</w:t>
      </w:r>
    </w:p>
    <w:p w14:paraId="00A64985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・性器や、性交、性的雑誌やビデオを見るように強いる。</w:t>
      </w:r>
    </w:p>
    <w:p w14:paraId="065F272C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・裸の写真やビデオをとる。</w:t>
      </w:r>
    </w:p>
    <w:p w14:paraId="0B6E6AC7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〇心理的虐待</w:t>
      </w:r>
    </w:p>
    <w:p w14:paraId="2602FE36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・「そんなことすると外に出させない」など言葉による脅迫。</w:t>
      </w:r>
    </w:p>
    <w:p w14:paraId="5BDF34BD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・「何度言ったらわかるの」など心を傷つけることを繰り返す。</w:t>
      </w:r>
    </w:p>
    <w:p w14:paraId="1CF721E3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・成人の障害者を子ども扱いするなど自尊心を傷つける。</w:t>
      </w:r>
    </w:p>
    <w:p w14:paraId="4FDBB22B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・他の障害者と差別的な取り扱いをする。</w:t>
      </w:r>
    </w:p>
    <w:p w14:paraId="3A4EF802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〇放棄・放置</w:t>
      </w:r>
    </w:p>
    <w:p w14:paraId="028D3D25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・自己決定と言って放置する。</w:t>
      </w:r>
    </w:p>
    <w:p w14:paraId="7F6F74CD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・話しかけられても無視する。拒否的態度を示す。</w:t>
      </w:r>
    </w:p>
    <w:p w14:paraId="71E0DDCC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・失禁していても衣類を取り替えない。</w:t>
      </w:r>
    </w:p>
    <w:p w14:paraId="5AA9DFA8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・職員の不注意によりけがをさせる。</w:t>
      </w:r>
    </w:p>
    <w:p w14:paraId="41F6164F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〇経済的虐待</w:t>
      </w:r>
    </w:p>
    <w:p w14:paraId="18C2AC38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・障害者の同意を得ない年金等の流用等財産の不当な処分。</w:t>
      </w:r>
    </w:p>
    <w:p w14:paraId="7F5599CF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〇その他</w:t>
      </w:r>
    </w:p>
    <w:p w14:paraId="11FAA69E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・職員のやるべき仕事を指導の一環として行わせる。</w:t>
      </w:r>
    </w:p>
    <w:p w14:paraId="57D6BE29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・しつけや指導と称して行われる上記の行為も虐待です。</w:t>
      </w:r>
    </w:p>
    <w:p w14:paraId="6449FEAA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自分がされたらいやなことを障害者にしていませんか。</w:t>
      </w:r>
    </w:p>
    <w:p w14:paraId="05BB9C73" w14:textId="77777777" w:rsidR="0047268A" w:rsidRDefault="0047268A" w:rsidP="0047268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常に相手の立場で、適切な支援を心掛けましょう。</w:t>
      </w:r>
    </w:p>
    <w:p w14:paraId="3AEB9C22" w14:textId="77777777" w:rsidR="00F40BBF" w:rsidRPr="0047268A" w:rsidRDefault="00F40BBF"/>
    <w:sectPr w:rsidR="00F40BBF" w:rsidRPr="00472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8A"/>
    <w:rsid w:val="0047268A"/>
    <w:rsid w:val="00A90A16"/>
    <w:rsid w:val="00D717F6"/>
    <w:rsid w:val="00F40BBF"/>
    <w:rsid w:val="00F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ED74D"/>
  <w15:chartTrackingRefBased/>
  <w15:docId w15:val="{B9EB3CE7-C771-478C-8EBD-CDC508E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Project</dc:creator>
  <cp:keywords/>
  <dc:description/>
  <cp:lastModifiedBy>Happy Project</cp:lastModifiedBy>
  <cp:revision>1</cp:revision>
  <dcterms:created xsi:type="dcterms:W3CDTF">2024-11-13T07:23:00Z</dcterms:created>
  <dcterms:modified xsi:type="dcterms:W3CDTF">2024-11-13T07:23:00Z</dcterms:modified>
</cp:coreProperties>
</file>